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Condair ESCO DL40, stoom gevoede luchtbevochtiger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 </w:t>
      </w:r>
      <w:r>
        <w:rPr>
          <w:color w:val="626365"/>
          <w:sz w:val="16"/>
        </w:rPr>
        <w:t>stoompijpen</w:t>
      </w:r>
      <w:r>
        <w:rPr>
          <w:color w:val="626365"/>
          <w:spacing w:val="27"/>
          <w:sz w:val="16"/>
        </w:rPr>
        <w:t> </w:t>
      </w:r>
      <w:r>
        <w:rPr>
          <w:color w:val="626365"/>
          <w:sz w:val="16"/>
        </w:rPr>
        <w:t>horizontaal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 </w:t>
      </w:r>
      <w:r>
        <w:rPr>
          <w:color w:val="626365"/>
          <w:sz w:val="16"/>
        </w:rPr>
        <w:t>stoompijpen</w:t>
      </w:r>
      <w:r>
        <w:rPr>
          <w:color w:val="626365"/>
          <w:spacing w:val="19"/>
          <w:sz w:val="16"/>
        </w:rPr>
        <w:t> </w:t>
      </w:r>
      <w:r>
        <w:rPr>
          <w:color w:val="626365"/>
          <w:sz w:val="16"/>
        </w:rPr>
        <w:t>verticaal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Samenstelling:</w:t>
      </w:r>
      <w:r>
        <w:rPr>
          <w:color w:val="626365"/>
          <w:spacing w:val="29"/>
          <w:sz w:val="16"/>
        </w:rPr>
        <w:t> </w:t>
      </w:r>
      <w:r>
        <w:rPr>
          <w:color w:val="626365"/>
          <w:sz w:val="16"/>
        </w:rPr>
        <w:t>.....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08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Capaciteit</w:t>
      </w:r>
      <w:r>
        <w:rPr>
          <w:color w:val="626365"/>
          <w:spacing w:val="-19"/>
          <w:w w:val="105"/>
        </w:rPr>
        <w:t> </w:t>
      </w:r>
      <w:r>
        <w:rPr>
          <w:color w:val="626365"/>
          <w:w w:val="105"/>
        </w:rPr>
        <w:t>(kg/h):</w:t>
      </w:r>
      <w:r>
        <w:rPr>
          <w:color w:val="626365"/>
          <w:spacing w:val="-19"/>
          <w:w w:val="105"/>
        </w:rPr>
        <w:t> </w:t>
      </w:r>
      <w:r>
        <w:rPr>
          <w:color w:val="626365"/>
          <w:w w:val="105"/>
        </w:rPr>
        <w:t>127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08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Capaciteit</w:t>
      </w:r>
      <w:r>
        <w:rPr>
          <w:color w:val="626365"/>
          <w:spacing w:val="-19"/>
          <w:w w:val="105"/>
        </w:rPr>
        <w:t> </w:t>
      </w:r>
      <w:r>
        <w:rPr>
          <w:color w:val="626365"/>
          <w:w w:val="105"/>
        </w:rPr>
        <w:t>(kg/h):</w:t>
      </w:r>
      <w:r>
        <w:rPr>
          <w:color w:val="626365"/>
          <w:spacing w:val="-19"/>
          <w:w w:val="105"/>
        </w:rPr>
        <w:t> </w:t>
      </w:r>
      <w:r>
        <w:rPr>
          <w:color w:val="626365"/>
          <w:w w:val="105"/>
        </w:rPr>
        <w:t>250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08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Capaciteit</w:t>
      </w:r>
      <w:r>
        <w:rPr>
          <w:color w:val="626365"/>
          <w:spacing w:val="-19"/>
          <w:w w:val="105"/>
        </w:rPr>
        <w:t> </w:t>
      </w:r>
      <w:r>
        <w:rPr>
          <w:color w:val="626365"/>
          <w:w w:val="105"/>
        </w:rPr>
        <w:t>(kg/h):</w:t>
      </w:r>
      <w:r>
        <w:rPr>
          <w:color w:val="626365"/>
          <w:spacing w:val="-19"/>
          <w:w w:val="105"/>
        </w:rPr>
        <w:t> </w:t>
      </w:r>
      <w:r>
        <w:rPr>
          <w:color w:val="626365"/>
          <w:w w:val="105"/>
        </w:rPr>
        <w:t>487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5" w:after="0"/>
        <w:ind w:left="168" w:right="0" w:firstLine="0"/>
        <w:jc w:val="left"/>
        <w:rPr>
          <w:sz w:val="16"/>
        </w:rPr>
      </w:pPr>
      <w:r>
        <w:rPr>
          <w:color w:val="626365"/>
          <w:w w:val="105"/>
          <w:sz w:val="16"/>
        </w:rPr>
        <w:t>Capaciteit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(kg/h):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976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340" w:lineRule="auto" w:before="85" w:after="0"/>
        <w:ind w:left="168" w:right="7446" w:firstLine="0"/>
        <w:jc w:val="left"/>
        <w:rPr>
          <w:sz w:val="16"/>
        </w:rPr>
      </w:pPr>
      <w:r>
        <w:rPr>
          <w:color w:val="626365"/>
          <w:w w:val="105"/>
          <w:sz w:val="16"/>
        </w:rPr>
        <w:t>Capaciteitsregeling: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0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100</w:t>
      </w:r>
      <w:r>
        <w:rPr>
          <w:color w:val="626365"/>
          <w:spacing w:val="-11"/>
          <w:w w:val="105"/>
          <w:sz w:val="16"/>
        </w:rPr>
        <w:t> </w:t>
      </w:r>
      <w:r>
        <w:rPr>
          <w:color w:val="626365"/>
          <w:w w:val="105"/>
          <w:sz w:val="16"/>
        </w:rPr>
        <w:t>% </w:t>
      </w:r>
      <w:r>
        <w:rPr>
          <w:color w:val="626365"/>
          <w:w w:val="105"/>
          <w:position w:val="2"/>
          <w:sz w:val="16"/>
        </w:rPr>
        <w:t>10</w:t>
      </w:r>
      <w:r>
        <w:rPr>
          <w:rFonts w:ascii="Times New Roman"/>
          <w:color w:val="626365"/>
          <w:w w:val="105"/>
          <w:position w:val="2"/>
          <w:sz w:val="16"/>
        </w:rPr>
        <w:tab/>
      </w:r>
      <w:r>
        <w:rPr>
          <w:color w:val="626365"/>
          <w:w w:val="105"/>
          <w:sz w:val="16"/>
        </w:rPr>
        <w:t>Druk</w:t>
      </w:r>
      <w:r>
        <w:rPr>
          <w:color w:val="626365"/>
          <w:spacing w:val="-9"/>
          <w:w w:val="105"/>
          <w:sz w:val="16"/>
        </w:rPr>
        <w:t> </w:t>
      </w:r>
      <w:r>
        <w:rPr>
          <w:color w:val="626365"/>
          <w:w w:val="105"/>
          <w:sz w:val="16"/>
        </w:rPr>
        <w:t>(kPa):</w:t>
      </w:r>
      <w:r>
        <w:rPr>
          <w:color w:val="626365"/>
          <w:spacing w:val="-9"/>
          <w:w w:val="105"/>
          <w:sz w:val="16"/>
        </w:rPr>
        <w:t> </w:t>
      </w:r>
      <w:r>
        <w:rPr>
          <w:color w:val="626365"/>
          <w:w w:val="105"/>
          <w:sz w:val="16"/>
        </w:rPr>
        <w:t>200</w:t>
      </w:r>
      <w:r>
        <w:rPr>
          <w:color w:val="626365"/>
          <w:spacing w:val="-11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0"/>
          <w:w w:val="105"/>
          <w:sz w:val="16"/>
        </w:rPr>
        <w:t> </w:t>
      </w:r>
      <w:r>
        <w:rPr>
          <w:color w:val="626365"/>
          <w:w w:val="105"/>
          <w:sz w:val="16"/>
        </w:rPr>
        <w:t>400</w:t>
      </w:r>
    </w:p>
    <w:p>
      <w:pPr>
        <w:pStyle w:val="BodyText"/>
        <w:tabs>
          <w:tab w:pos="888" w:val="left" w:leader="none"/>
        </w:tabs>
        <w:spacing w:line="196" w:lineRule="exact" w:before="0"/>
        <w:ind w:left="168"/>
      </w:pPr>
      <w:r>
        <w:rPr>
          <w:color w:val="626365"/>
          <w:w w:val="105"/>
          <w:position w:val="2"/>
        </w:rPr>
        <w:t>11</w:t>
      </w:r>
      <w:r>
        <w:rPr>
          <w:rFonts w:ascii="Times New Roman" w:hAnsi="Times New Roman"/>
          <w:color w:val="626365"/>
          <w:w w:val="105"/>
          <w:position w:val="2"/>
        </w:rPr>
        <w:tab/>
      </w:r>
      <w:r>
        <w:rPr>
          <w:color w:val="626365"/>
          <w:spacing w:val="-3"/>
          <w:w w:val="105"/>
        </w:rPr>
        <w:t>Temperatuur </w:t>
      </w:r>
      <w:r>
        <w:rPr>
          <w:color w:val="626365"/>
          <w:w w:val="105"/>
        </w:rPr>
        <w:t>(°C):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.....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Materiaal: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Oppervlaktebehandeling: </w:t>
      </w:r>
      <w:r>
        <w:rPr>
          <w:color w:val="626365"/>
          <w:spacing w:val="9"/>
          <w:sz w:val="16"/>
        </w:rPr>
        <w:t> </w:t>
      </w:r>
      <w:r>
        <w:rPr>
          <w:color w:val="626365"/>
          <w:sz w:val="16"/>
        </w:rPr>
        <w:t>.....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Stoompijp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</w:t>
      </w:r>
      <w:r>
        <w:rPr>
          <w:color w:val="626365"/>
          <w:spacing w:val="23"/>
          <w:sz w:val="16"/>
        </w:rPr>
        <w:t> </w:t>
      </w:r>
      <w:r>
        <w:rPr>
          <w:color w:val="626365"/>
          <w:sz w:val="16"/>
        </w:rPr>
        <w:t>.....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Samenstelling:</w:t>
      </w:r>
      <w:r>
        <w:rPr>
          <w:color w:val="626365"/>
          <w:spacing w:val="29"/>
          <w:sz w:val="16"/>
        </w:rPr>
        <w:t> </w:t>
      </w:r>
      <w:r>
        <w:rPr>
          <w:color w:val="626365"/>
          <w:sz w:val="16"/>
        </w:rPr>
        <w:t>.....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19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Aantal </w:t>
      </w:r>
      <w:r>
        <w:rPr>
          <w:color w:val="626365"/>
          <w:w w:val="105"/>
        </w:rPr>
        <w:t>(st. </w:t>
      </w:r>
      <w:r>
        <w:rPr>
          <w:color w:val="626365"/>
          <w:w w:val="105"/>
        </w:rPr>
        <w:t>):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.....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20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Lengte </w:t>
      </w:r>
      <w:r>
        <w:rPr>
          <w:color w:val="626365"/>
          <w:w w:val="105"/>
        </w:rPr>
        <w:t>(m):</w:t>
      </w:r>
      <w:r>
        <w:rPr>
          <w:color w:val="626365"/>
          <w:spacing w:val="-27"/>
          <w:w w:val="105"/>
        </w:rPr>
        <w:t> </w:t>
      </w:r>
      <w:r>
        <w:rPr>
          <w:color w:val="626365"/>
          <w:w w:val="105"/>
        </w:rPr>
        <w:t>.....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21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Materiaal: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</w:p>
    <w:p>
      <w:pPr>
        <w:tabs>
          <w:tab w:pos="888" w:val="left" w:leader="none"/>
        </w:tabs>
        <w:spacing w:before="84"/>
        <w:ind w:left="168" w:right="0" w:firstLine="0"/>
        <w:jc w:val="left"/>
        <w:rPr>
          <w:b/>
          <w:sz w:val="19"/>
        </w:rPr>
      </w:pPr>
      <w:r>
        <w:rPr>
          <w:color w:val="626365"/>
          <w:w w:val="105"/>
          <w:position w:val="4"/>
          <w:sz w:val="16"/>
        </w:rPr>
        <w:t>23</w:t>
      </w:r>
      <w:r>
        <w:rPr>
          <w:rFonts w:ascii="Times New Roman"/>
          <w:color w:val="626365"/>
          <w:w w:val="105"/>
          <w:position w:val="4"/>
          <w:sz w:val="16"/>
        </w:rPr>
        <w:tab/>
      </w:r>
      <w:r>
        <w:rPr>
          <w:b/>
          <w:color w:val="626365"/>
          <w:w w:val="105"/>
          <w:sz w:val="19"/>
        </w:rPr>
        <w:t>Afsluiter</w:t>
      </w:r>
    </w:p>
    <w:p>
      <w:pPr>
        <w:pStyle w:val="BodyText"/>
        <w:tabs>
          <w:tab w:pos="888" w:val="left" w:leader="none"/>
        </w:tabs>
        <w:spacing w:before="86"/>
        <w:ind w:left="168"/>
      </w:pPr>
      <w:r>
        <w:rPr>
          <w:color w:val="626365"/>
          <w:w w:val="105"/>
          <w:position w:val="1"/>
        </w:rPr>
        <w:t>26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Samenstelling:</w:t>
      </w:r>
      <w:r>
        <w:rPr>
          <w:color w:val="626365"/>
          <w:spacing w:val="-19"/>
          <w:w w:val="105"/>
        </w:rPr>
        <w:t> </w:t>
      </w:r>
      <w:r>
        <w:rPr>
          <w:color w:val="626365"/>
          <w:w w:val="105"/>
        </w:rPr>
        <w:t>Esco</w:t>
      </w:r>
      <w:r>
        <w:rPr>
          <w:color w:val="626365"/>
          <w:spacing w:val="-19"/>
          <w:w w:val="105"/>
        </w:rPr>
        <w:t> </w:t>
      </w:r>
      <w:r>
        <w:rPr>
          <w:color w:val="626365"/>
          <w:w w:val="105"/>
        </w:rPr>
        <w:t>5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26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Samenstelling: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Esco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10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26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Samenstelling: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Esco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20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Samenstelling: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Esco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30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Materiaal: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Oppervlaktebehandeling: </w:t>
      </w:r>
      <w:r>
        <w:rPr>
          <w:color w:val="626365"/>
          <w:spacing w:val="9"/>
          <w:sz w:val="16"/>
        </w:rPr>
        <w:t> </w:t>
      </w:r>
      <w:r>
        <w:rPr>
          <w:color w:val="626365"/>
          <w:sz w:val="16"/>
        </w:rPr>
        <w:t>.....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78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Nominale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doorlaat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(DN)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32</w:t>
      </w:r>
    </w:p>
    <w:p>
      <w:pPr>
        <w:pStyle w:val="BodyText"/>
        <w:tabs>
          <w:tab w:pos="888" w:val="left" w:leader="none"/>
        </w:tabs>
        <w:spacing w:before="75"/>
        <w:ind w:left="168"/>
      </w:pPr>
      <w:r>
        <w:rPr>
          <w:color w:val="626365"/>
          <w:w w:val="105"/>
          <w:position w:val="2"/>
        </w:rPr>
        <w:t>29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Nominale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doorlaat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(DN)</w:t>
      </w:r>
      <w:r>
        <w:rPr>
          <w:color w:val="626365"/>
          <w:spacing w:val="-13"/>
          <w:w w:val="105"/>
        </w:rPr>
        <w:t> </w:t>
      </w:r>
      <w:r>
        <w:rPr>
          <w:color w:val="626365"/>
          <w:w w:val="105"/>
        </w:rPr>
        <w:t>(mm):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50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29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Nominale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doorlaat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(DN)</w:t>
      </w:r>
      <w:r>
        <w:rPr>
          <w:color w:val="626365"/>
          <w:spacing w:val="-13"/>
          <w:w w:val="105"/>
        </w:rPr>
        <w:t> </w:t>
      </w:r>
      <w:r>
        <w:rPr>
          <w:color w:val="626365"/>
          <w:w w:val="105"/>
        </w:rPr>
        <w:t>(mm):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80</w:t>
      </w:r>
    </w:p>
    <w:p>
      <w:pPr>
        <w:pStyle w:val="Heading1"/>
        <w:numPr>
          <w:ilvl w:val="0"/>
          <w:numId w:val="6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Luchtcondities,</w:t>
      </w:r>
      <w:r>
        <w:rPr>
          <w:color w:val="626365"/>
          <w:spacing w:val="39"/>
        </w:rPr>
        <w:t> </w:t>
      </w:r>
      <w:r>
        <w:rPr>
          <w:color w:val="626365"/>
        </w:rPr>
        <w:t>intrede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Absolute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vochtigheid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(gr/kg):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Relatieve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vochtigheid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(%):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Heading1"/>
        <w:numPr>
          <w:ilvl w:val="0"/>
          <w:numId w:val="6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Luchtcondities,</w:t>
      </w:r>
      <w:r>
        <w:rPr>
          <w:color w:val="626365"/>
          <w:spacing w:val="40"/>
        </w:rPr>
        <w:t> </w:t>
      </w:r>
      <w:r>
        <w:rPr>
          <w:color w:val="626365"/>
        </w:rPr>
        <w:t>uittrede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Absolute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vochtigheid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(gr/kg):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Relatieve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vochtigheid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(%):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Heading1"/>
        <w:tabs>
          <w:tab w:pos="888" w:val="left" w:leader="none"/>
        </w:tabs>
        <w:ind w:left="168" w:firstLine="0"/>
      </w:pPr>
      <w:r>
        <w:rPr>
          <w:b w:val="0"/>
          <w:color w:val="626365"/>
          <w:w w:val="105"/>
          <w:position w:val="4"/>
          <w:sz w:val="16"/>
        </w:rPr>
        <w:t>66</w:t>
      </w:r>
      <w:r>
        <w:rPr>
          <w:rFonts w:ascii="Times New Roman"/>
          <w:b w:val="0"/>
          <w:color w:val="626365"/>
          <w:w w:val="105"/>
          <w:position w:val="4"/>
          <w:sz w:val="16"/>
        </w:rPr>
        <w:tab/>
      </w: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BodyText"/>
        <w:tabs>
          <w:tab w:pos="888" w:val="left" w:leader="none"/>
        </w:tabs>
        <w:spacing w:before="86"/>
        <w:ind w:left="168"/>
      </w:pPr>
      <w:r>
        <w:rPr>
          <w:color w:val="626365"/>
          <w:w w:val="105"/>
          <w:position w:val="1"/>
        </w:rPr>
        <w:t>67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Massa </w:t>
      </w:r>
      <w:r>
        <w:rPr>
          <w:color w:val="626365"/>
          <w:w w:val="105"/>
        </w:rPr>
        <w:t>(kg):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.....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29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75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stoom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(DN)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(mm):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.....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78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riolering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(mm):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condensafvoer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1/2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inch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7"/>
        </w:rPr>
      </w:pPr>
    </w:p>
    <w:p>
      <w:pPr>
        <w:spacing w:before="59"/>
        <w:ind w:left="0" w:right="99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1/10</w:t>
      </w:r>
    </w:p>
    <w:sectPr>
      <w:type w:val="continuous"/>
      <w:pgSz w:w="11900" w:h="16840"/>
      <w:pgMar w:top="1140" w:bottom="280" w:left="10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ao UI">
    <w:altName w:val="Lao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6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5">
    <w:multiLevelType w:val="hybridMultilevel"/>
    <w:lvl w:ilvl="0">
      <w:start w:val="3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4">
    <w:multiLevelType w:val="hybridMultilevel"/>
    <w:lvl w:ilvl="0">
      <w:start w:val="2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3">
    <w:multiLevelType w:val="hybridMultilevel"/>
    <w:lvl w:ilvl="0">
      <w:start w:val="1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2">
    <w:multiLevelType w:val="hybridMultilevel"/>
    <w:lvl w:ilvl="0">
      <w:start w:val="8"/>
      <w:numFmt w:val="decimal"/>
      <w:lvlText w:val="%1"/>
      <w:lvlJc w:val="left"/>
      <w:pPr>
        <w:ind w:left="16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18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4" w:hanging="720"/>
      </w:pPr>
      <w:rPr>
        <w:rFonts w:hint="default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>
      <w:spacing w:before="85"/>
      <w:ind w:left="888"/>
    </w:pPr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ESCO, GS, ME.pdf</dc:title>
  <dcterms:created xsi:type="dcterms:W3CDTF">2016-09-06T09:57:10Z</dcterms:created>
  <dcterms:modified xsi:type="dcterms:W3CDTF">2016-09-06T09:57:10Z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